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E750" w14:textId="77777777" w:rsidR="00A21813" w:rsidRPr="00A21813" w:rsidRDefault="00A21813" w:rsidP="00A21813">
      <w:pPr>
        <w:spacing w:before="100" w:beforeAutospacing="1" w:after="100" w:afterAutospacing="1" w:line="792" w:lineRule="atLeast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es-AR"/>
        </w:rPr>
      </w:pPr>
      <w:r w:rsidRPr="00A21813"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es-AR"/>
        </w:rPr>
        <w:t xml:space="preserve">La </w:t>
      </w:r>
      <w:proofErr w:type="spellStart"/>
      <w:r w:rsidRPr="00A21813"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es-AR"/>
        </w:rPr>
        <w:t>Anmat</w:t>
      </w:r>
      <w:proofErr w:type="spellEnd"/>
      <w:r w:rsidRPr="00A21813"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es-AR"/>
        </w:rPr>
        <w:t xml:space="preserve"> prohibió una crema estética y otros siete productos</w:t>
      </w:r>
    </w:p>
    <w:p w14:paraId="35641BE1" w14:textId="5C8E4CCB" w:rsidR="008F4DD1" w:rsidRDefault="008F4DD1" w:rsidP="008F4DD1">
      <w:pPr>
        <w:rPr>
          <w:rFonts w:ascii="Arial" w:hAnsi="Arial"/>
          <w:color w:val="03459D"/>
          <w:sz w:val="54"/>
          <w:szCs w:val="54"/>
          <w:shd w:val="clear" w:color="auto" w:fill="F3F3F3"/>
        </w:rPr>
      </w:pPr>
    </w:p>
    <w:p w14:paraId="71F026D0" w14:textId="77777777" w:rsidR="00A21813" w:rsidRDefault="00A21813" w:rsidP="00A21813">
      <w:pPr>
        <w:pStyle w:val="flex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 w:cs="Arial"/>
          <w:color w:val="666666"/>
        </w:rPr>
      </w:pPr>
      <w:r>
        <w:rPr>
          <w:rFonts w:ascii="inherit" w:hAnsi="inherit" w:cs="Arial"/>
          <w:color w:val="666666"/>
        </w:rPr>
        <w:t>8 de mayo de 2024</w:t>
      </w:r>
    </w:p>
    <w:p w14:paraId="250DFD10" w14:textId="77777777" w:rsidR="00A21813" w:rsidRDefault="00A21813" w:rsidP="00A21813">
      <w:pPr>
        <w:pStyle w:val="mod-date-hour"/>
        <w:spacing w:before="0" w:beforeAutospacing="0" w:after="0" w:afterAutospacing="0"/>
        <w:ind w:left="360"/>
        <w:textAlignment w:val="baseline"/>
        <w:rPr>
          <w:rFonts w:ascii="inherit" w:hAnsi="inherit" w:cs="Arial"/>
          <w:color w:val="666666"/>
        </w:rPr>
      </w:pPr>
    </w:p>
    <w:p w14:paraId="1E637279" w14:textId="77777777" w:rsidR="00A21813" w:rsidRDefault="00A21813" w:rsidP="00A21813">
      <w:pPr>
        <w:pStyle w:val="Ttulo2"/>
        <w:textAlignment w:val="baseline"/>
        <w:rPr>
          <w:rFonts w:ascii="inherit" w:hAnsi="inherit"/>
          <w:b/>
          <w:bCs/>
        </w:rPr>
      </w:pPr>
      <w:r>
        <w:rPr>
          <w:rFonts w:ascii="inherit" w:hAnsi="inherit"/>
        </w:rPr>
        <w:t xml:space="preserve">La institución afirmó que “no es posible brindar garantías acerca del cumplimiento de </w:t>
      </w:r>
      <w:proofErr w:type="gramStart"/>
      <w:r>
        <w:rPr>
          <w:rFonts w:ascii="inherit" w:hAnsi="inherit"/>
        </w:rPr>
        <w:t>la condiciones</w:t>
      </w:r>
      <w:proofErr w:type="gramEnd"/>
      <w:r>
        <w:rPr>
          <w:rFonts w:ascii="inherit" w:hAnsi="inherit"/>
        </w:rPr>
        <w:t xml:space="preserve"> higiénico-sanitarias pertinentes” y remarcó que su rol es “proteger la salud” de la población</w:t>
      </w:r>
    </w:p>
    <w:p w14:paraId="3B5BF19E" w14:textId="70F9D19B" w:rsidR="00A21813" w:rsidRDefault="00A21813" w:rsidP="00A21813">
      <w:pPr>
        <w:shd w:val="clear" w:color="auto" w:fill="F2F2F2"/>
        <w:textAlignment w:val="baseline"/>
        <w:rPr>
          <w:rFonts w:ascii="inherit" w:hAnsi="inherit"/>
        </w:rPr>
      </w:pPr>
      <w:r>
        <w:rPr>
          <w:rFonts w:ascii="inherit" w:hAnsi="inherit"/>
          <w:noProof/>
        </w:rPr>
        <w:drawing>
          <wp:inline distT="0" distB="0" distL="0" distR="0" wp14:anchorId="375ADD4E" wp14:editId="56575F8F">
            <wp:extent cx="5400040" cy="3606800"/>
            <wp:effectExtent l="0" t="0" r="0" b="0"/>
            <wp:docPr id="1" name="Imagen 1" descr="Una mujer se aplica crema en su ro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mujer se aplica crema en su ros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10B18" w14:textId="77777777" w:rsidR="00A21813" w:rsidRDefault="00A21813" w:rsidP="00A21813">
      <w:pPr>
        <w:textAlignment w:val="baseline"/>
        <w:rPr>
          <w:rFonts w:ascii="inherit" w:hAnsi="inherit"/>
        </w:rPr>
      </w:pPr>
      <w:r>
        <w:rPr>
          <w:rStyle w:val="com-text"/>
          <w:rFonts w:ascii="inherit" w:hAnsi="inherit"/>
          <w:bdr w:val="none" w:sz="0" w:space="0" w:color="auto" w:frame="1"/>
        </w:rPr>
        <w:t>Una mujer se aplica crema en su rostro</w:t>
      </w:r>
    </w:p>
    <w:p w14:paraId="2D23899C" w14:textId="77777777" w:rsidR="00A21813" w:rsidRDefault="00A21813" w:rsidP="00A21813">
      <w:pPr>
        <w:textAlignment w:val="baseline"/>
        <w:rPr>
          <w:rFonts w:ascii="inherit" w:hAnsi="inherit"/>
        </w:rPr>
      </w:pPr>
      <w:r>
        <w:rPr>
          <w:rFonts w:ascii="inherit" w:hAnsi="inherit"/>
        </w:rPr>
        <w:pict w14:anchorId="33E8D041">
          <v:rect id="_x0000_i1026" style="width:0;height:1.5pt" o:hralign="center" o:hrstd="t" o:hr="t" fillcolor="#a0a0a0" stroked="f"/>
        </w:pict>
      </w:r>
    </w:p>
    <w:p w14:paraId="3C7B100E" w14:textId="77777777" w:rsidR="00A21813" w:rsidRDefault="00A21813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La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Administración Nacional de Medicamentos</w:t>
      </w:r>
      <w:r>
        <w:rPr>
          <w:rFonts w:ascii="Georgia" w:hAnsi="Georgia"/>
          <w:color w:val="333333"/>
        </w:rPr>
        <w:t>,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Alimentos y Tecnología Médica </w:t>
      </w:r>
      <w:r>
        <w:rPr>
          <w:rFonts w:ascii="Georgia" w:hAnsi="Georgia"/>
          <w:color w:val="333333"/>
        </w:rPr>
        <w:t>(</w:t>
      </w:r>
      <w:proofErr w:type="spellStart"/>
      <w:r>
        <w:rPr>
          <w:rFonts w:ascii="Georgia" w:hAnsi="Georgia"/>
          <w:color w:val="333333"/>
        </w:rPr>
        <w:t>Anmat</w:t>
      </w:r>
      <w:proofErr w:type="spellEnd"/>
      <w:r>
        <w:rPr>
          <w:rFonts w:ascii="Georgia" w:hAnsi="Georgia"/>
          <w:color w:val="333333"/>
        </w:rPr>
        <w:t>)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 </w:t>
      </w:r>
      <w:r>
        <w:rPr>
          <w:rFonts w:ascii="Georgia" w:hAnsi="Georgia"/>
          <w:color w:val="333333"/>
        </w:rPr>
        <w:t>prohibió el uso, comercialización y publicidad en todo el país de una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crema regeneradora</w:t>
      </w:r>
      <w:r>
        <w:rPr>
          <w:rFonts w:ascii="Georgia" w:hAnsi="Georgia"/>
          <w:color w:val="333333"/>
        </w:rPr>
        <w:t> marca </w:t>
      </w:r>
      <w:proofErr w:type="spellStart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Lash</w:t>
      </w:r>
      <w:proofErr w:type="spellEnd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 Lifting</w:t>
      </w:r>
      <w:r>
        <w:rPr>
          <w:rFonts w:ascii="Georgia" w:hAnsi="Georgia"/>
          <w:color w:val="333333"/>
        </w:rPr>
        <w:t> y otros siete productos, según fue publicado este miércoles en el Boletín Oficial.</w:t>
      </w:r>
    </w:p>
    <w:p w14:paraId="5823BC7B" w14:textId="1BA5C3ED" w:rsidR="00A21813" w:rsidRDefault="00A21813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 través de</w:t>
      </w:r>
      <w:r w:rsidR="00DF43DE">
        <w:rPr>
          <w:rFonts w:ascii="Georgia" w:hAnsi="Georgia"/>
          <w:color w:val="333333"/>
        </w:rPr>
        <w:t xml:space="preserve">l </w:t>
      </w:r>
      <w:r w:rsidR="00DF43DE" w:rsidRPr="007B0CC7">
        <w:rPr>
          <w:rFonts w:ascii="Georgia" w:hAnsi="Georgia"/>
          <w:color w:val="333333"/>
        </w:rPr>
        <w:t>Decreto 450/2024</w:t>
      </w:r>
      <w:r>
        <w:rPr>
          <w:rFonts w:ascii="Georgia" w:hAnsi="Georgia"/>
          <w:color w:val="333333"/>
        </w:rPr>
        <w:t>, el organismo dependiente del Ministerio de Salud argumentó que la decisión es para “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proteger la salud de los ciudadanos</w:t>
      </w:r>
      <w:r>
        <w:rPr>
          <w:rFonts w:ascii="Georgia" w:hAnsi="Georgia"/>
          <w:color w:val="333333"/>
        </w:rPr>
        <w:t xml:space="preserve">”. La </w:t>
      </w:r>
      <w:proofErr w:type="spellStart"/>
      <w:r>
        <w:rPr>
          <w:rFonts w:ascii="Georgia" w:hAnsi="Georgia"/>
          <w:color w:val="333333"/>
        </w:rPr>
        <w:t>Anmat</w:t>
      </w:r>
      <w:proofErr w:type="spellEnd"/>
      <w:r>
        <w:rPr>
          <w:rFonts w:ascii="Georgia" w:hAnsi="Georgia"/>
          <w:color w:val="333333"/>
        </w:rPr>
        <w:t xml:space="preserve"> sostuvo que “se trata de productos cosméticos </w:t>
      </w:r>
      <w:r>
        <w:rPr>
          <w:rFonts w:ascii="Georgia" w:hAnsi="Georgia"/>
          <w:color w:val="333333"/>
        </w:rPr>
        <w:lastRenderedPageBreak/>
        <w:t>ilegítimos para los que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no es posible brindar garantías </w:t>
      </w:r>
      <w:r>
        <w:rPr>
          <w:rFonts w:ascii="Georgia" w:hAnsi="Georgia"/>
          <w:color w:val="333333"/>
        </w:rPr>
        <w:t xml:space="preserve">acerca del cumplimiento de </w:t>
      </w:r>
      <w:proofErr w:type="gramStart"/>
      <w:r>
        <w:rPr>
          <w:rFonts w:ascii="Georgia" w:hAnsi="Georgia"/>
          <w:color w:val="333333"/>
        </w:rPr>
        <w:t>la condiciones</w:t>
      </w:r>
      <w:proofErr w:type="gramEnd"/>
      <w:r>
        <w:rPr>
          <w:rFonts w:ascii="Georgia" w:hAnsi="Georgia"/>
          <w:color w:val="333333"/>
        </w:rPr>
        <w:t xml:space="preserve"> higiénico-sanitarias pertinentes o si fueron formulados con ingredientes permitidos por la normativa vigente aplicable”.</w:t>
      </w:r>
    </w:p>
    <w:p w14:paraId="74FCFF5B" w14:textId="77777777" w:rsidR="00A21813" w:rsidRDefault="00A21813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La institución que dirige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 Nélida Agustina </w:t>
      </w:r>
      <w:proofErr w:type="spellStart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Bisio</w:t>
      </w:r>
      <w:proofErr w:type="spellEnd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, </w:t>
      </w:r>
      <w:r>
        <w:rPr>
          <w:rFonts w:ascii="Georgia" w:hAnsi="Georgia"/>
          <w:color w:val="333333"/>
        </w:rPr>
        <w:t>a partir de la nueva gestión que tiene a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Mario Russo</w:t>
      </w:r>
      <w:r>
        <w:rPr>
          <w:rFonts w:ascii="Georgia" w:hAnsi="Georgia"/>
          <w:color w:val="333333"/>
        </w:rPr>
        <w:t> como ministro de Salud, ordenó que la decisión sea comunicada a las autoridades sanitarias provinciales y a la ciudad Autónoma de Buenos Aires para que, a su vez, tomen las medidas correspondientes.</w:t>
      </w:r>
    </w:p>
    <w:p w14:paraId="28DD40DE" w14:textId="77777777" w:rsidR="00A21813" w:rsidRDefault="00A21813" w:rsidP="00A21813">
      <w:pPr>
        <w:pStyle w:val="Ttulo2"/>
        <w:spacing w:line="418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Otros productos prohibidos</w:t>
      </w:r>
    </w:p>
    <w:p w14:paraId="4B0E5366" w14:textId="77777777" w:rsidR="00A21813" w:rsidRDefault="00A21813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Además de la crema regeneradora, la </w:t>
      </w:r>
      <w:proofErr w:type="spellStart"/>
      <w:r>
        <w:rPr>
          <w:rFonts w:ascii="Georgia" w:hAnsi="Georgia"/>
          <w:color w:val="333333"/>
        </w:rPr>
        <w:t>Anmat</w:t>
      </w:r>
      <w:proofErr w:type="spellEnd"/>
      <w:r>
        <w:rPr>
          <w:rFonts w:ascii="Georgia" w:hAnsi="Georgia"/>
          <w:color w:val="333333"/>
        </w:rPr>
        <w:t xml:space="preserve"> prohibió </w:t>
      </w:r>
      <w:proofErr w:type="gramStart"/>
      <w:r>
        <w:rPr>
          <w:rFonts w:ascii="Georgia" w:hAnsi="Georgia"/>
          <w:color w:val="333333"/>
        </w:rPr>
        <w:t>un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 </w:t>
      </w:r>
      <w:proofErr w:type="spellStart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te</w:t>
      </w:r>
      <w:proofErr w:type="spellEnd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 verde</w:t>
      </w:r>
      <w:proofErr w:type="gramEnd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 hecho en China </w:t>
      </w:r>
      <w:r>
        <w:rPr>
          <w:rFonts w:ascii="Georgia" w:hAnsi="Georgia"/>
          <w:color w:val="333333"/>
        </w:rPr>
        <w:t xml:space="preserve">marca </w:t>
      </w:r>
      <w:proofErr w:type="spellStart"/>
      <w:r>
        <w:rPr>
          <w:rFonts w:ascii="Georgia" w:hAnsi="Georgia"/>
          <w:color w:val="333333"/>
        </w:rPr>
        <w:t>Navina</w:t>
      </w:r>
      <w:proofErr w:type="spellEnd"/>
      <w:r>
        <w:rPr>
          <w:rFonts w:ascii="Georgia" w:hAnsi="Georgia"/>
          <w:color w:val="333333"/>
        </w:rPr>
        <w:t xml:space="preserve"> que nunca fue inscripto ante la institución. También otros dos productos de la marca Vicky </w:t>
      </w:r>
      <w:proofErr w:type="spellStart"/>
      <w:r>
        <w:rPr>
          <w:rFonts w:ascii="Georgia" w:hAnsi="Georgia"/>
          <w:color w:val="333333"/>
        </w:rPr>
        <w:t>Nail</w:t>
      </w:r>
      <w:proofErr w:type="spellEnd"/>
      <w:r>
        <w:rPr>
          <w:rFonts w:ascii="Georgia" w:hAnsi="Georgia"/>
          <w:color w:val="333333"/>
        </w:rPr>
        <w:t>, uno de ellos un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gel </w:t>
      </w:r>
      <w:r>
        <w:rPr>
          <w:rFonts w:ascii="Georgia" w:hAnsi="Georgia"/>
          <w:color w:val="333333"/>
        </w:rPr>
        <w:t>y una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tintura para cejas y pestañas</w:t>
      </w:r>
      <w:r>
        <w:rPr>
          <w:rFonts w:ascii="Georgia" w:hAnsi="Georgia"/>
          <w:color w:val="333333"/>
        </w:rPr>
        <w:t xml:space="preserve"> con queratina y colágeno de la marca </w:t>
      </w:r>
      <w:proofErr w:type="spellStart"/>
      <w:r>
        <w:rPr>
          <w:rFonts w:ascii="Georgia" w:hAnsi="Georgia"/>
          <w:color w:val="333333"/>
        </w:rPr>
        <w:t>Sabbuha</w:t>
      </w:r>
      <w:proofErr w:type="spellEnd"/>
      <w:r>
        <w:rPr>
          <w:rFonts w:ascii="Georgia" w:hAnsi="Georgia"/>
          <w:color w:val="333333"/>
        </w:rPr>
        <w:t xml:space="preserve">. Este último, según la </w:t>
      </w:r>
      <w:proofErr w:type="spellStart"/>
      <w:r>
        <w:rPr>
          <w:rFonts w:ascii="Georgia" w:hAnsi="Georgia"/>
          <w:color w:val="333333"/>
        </w:rPr>
        <w:t>Anmat</w:t>
      </w:r>
      <w:proofErr w:type="spellEnd"/>
      <w:r>
        <w:rPr>
          <w:rFonts w:ascii="Georgia" w:hAnsi="Georgia"/>
          <w:color w:val="333333"/>
        </w:rPr>
        <w:t>, contaba con una rotulación en árabe.</w:t>
      </w:r>
    </w:p>
    <w:p w14:paraId="7A1D63DD" w14:textId="77777777" w:rsidR="00A21813" w:rsidRDefault="00A21813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La institución del Ministerio de Salud, además, declaró ilegal “la comercialización y la distribución en todo el territorio nacional y en plataformas de venta electrónica, así como la publicidad, de todos los lotes de todos los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productos </w:t>
      </w:r>
      <w:proofErr w:type="spellStart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domisanitarios</w:t>
      </w:r>
      <w:proofErr w:type="spellEnd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 </w:t>
      </w:r>
      <w:r>
        <w:rPr>
          <w:rFonts w:ascii="Georgia" w:hAnsi="Georgia"/>
          <w:color w:val="333333"/>
        </w:rPr>
        <w:t>de marca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Doy </w:t>
      </w:r>
      <w:proofErr w:type="spellStart"/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Lif</w:t>
      </w:r>
      <w:proofErr w:type="spellEnd"/>
      <w:r>
        <w:rPr>
          <w:rFonts w:ascii="Georgia" w:hAnsi="Georgia"/>
          <w:color w:val="333333"/>
        </w:rPr>
        <w:t> hasta tanto se encuentren regularizados” ante la propia institución.</w:t>
      </w:r>
    </w:p>
    <w:p w14:paraId="5C2F5E1B" w14:textId="548D1C15" w:rsidR="00A21813" w:rsidRDefault="00A21813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La </w:t>
      </w:r>
      <w:proofErr w:type="spellStart"/>
      <w:r>
        <w:rPr>
          <w:rFonts w:ascii="Georgia" w:hAnsi="Georgia"/>
          <w:color w:val="333333"/>
        </w:rPr>
        <w:t>Anmat</w:t>
      </w:r>
      <w:proofErr w:type="spellEnd"/>
      <w:r>
        <w:rPr>
          <w:rFonts w:ascii="Georgia" w:hAnsi="Georgia"/>
          <w:color w:val="333333"/>
        </w:rPr>
        <w:t xml:space="preserve"> tomó la misma </w:t>
      </w:r>
      <w:proofErr w:type="gramStart"/>
      <w:r>
        <w:rPr>
          <w:rFonts w:ascii="Georgia" w:hAnsi="Georgia"/>
          <w:color w:val="333333"/>
        </w:rPr>
        <w:t>decisión</w:t>
      </w:r>
      <w:proofErr w:type="gramEnd"/>
      <w:r>
        <w:rPr>
          <w:rFonts w:ascii="Georgia" w:hAnsi="Georgia"/>
          <w:color w:val="333333"/>
        </w:rPr>
        <w:t xml:space="preserve"> pero para productos de otra empresa: la </w:t>
      </w:r>
      <w:r>
        <w:rPr>
          <w:rStyle w:val="Textoennegrita"/>
          <w:rFonts w:ascii="inherit" w:hAnsi="inherit"/>
          <w:color w:val="333333"/>
          <w:sz w:val="29"/>
          <w:szCs w:val="29"/>
          <w:bdr w:val="none" w:sz="0" w:space="0" w:color="auto" w:frame="1"/>
        </w:rPr>
        <w:t>marca TF3</w:t>
      </w:r>
      <w:r>
        <w:rPr>
          <w:rFonts w:ascii="Georgia" w:hAnsi="Georgia"/>
          <w:color w:val="333333"/>
        </w:rPr>
        <w:t>. En este caso especificó que se prohíbe la publicidad de los productos, que son “</w:t>
      </w:r>
      <w:proofErr w:type="spellStart"/>
      <w:r>
        <w:rPr>
          <w:rFonts w:ascii="Georgia" w:hAnsi="Georgia"/>
          <w:color w:val="333333"/>
        </w:rPr>
        <w:t>quitasarro</w:t>
      </w:r>
      <w:proofErr w:type="spellEnd"/>
      <w:r>
        <w:rPr>
          <w:rFonts w:ascii="Georgia" w:hAnsi="Georgia"/>
          <w:color w:val="333333"/>
        </w:rPr>
        <w:t>” y “óxido” y los que se focalizan en destapar cañerías, según fue detallado en el Boletín Oficial.</w:t>
      </w:r>
    </w:p>
    <w:p w14:paraId="121B9E0A" w14:textId="77777777" w:rsidR="007B0CC7" w:rsidRDefault="007B0CC7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</w:p>
    <w:p w14:paraId="447B22C7" w14:textId="488A9164" w:rsidR="00A21813" w:rsidRDefault="007B0CC7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  <w:r w:rsidRPr="007B0CC7">
        <w:rPr>
          <w:rFonts w:ascii="Georgia" w:hAnsi="Georgia"/>
          <w:color w:val="333333"/>
        </w:rPr>
        <w:t>Decreto 450/2024</w:t>
      </w:r>
      <w:r>
        <w:rPr>
          <w:rFonts w:ascii="Georgia" w:hAnsi="Georgia"/>
          <w:color w:val="333333"/>
        </w:rPr>
        <w:t>:</w:t>
      </w:r>
    </w:p>
    <w:p w14:paraId="58414AC6" w14:textId="78145B82" w:rsidR="00A21813" w:rsidRDefault="00A21813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  <w:hyperlink r:id="rId6" w:history="1">
        <w:r w:rsidRPr="00386625">
          <w:rPr>
            <w:rStyle w:val="Hipervnculo"/>
            <w:rFonts w:ascii="Georgia" w:hAnsi="Georgia"/>
          </w:rPr>
          <w:t>https://drive.google.com/file/u/0/d/1lbnSxfAODoiIzZIoUI7lcHQp5W_VZTTn/view</w:t>
        </w:r>
      </w:hyperlink>
    </w:p>
    <w:p w14:paraId="5F1CB50C" w14:textId="77777777" w:rsidR="00A21813" w:rsidRDefault="00A21813" w:rsidP="00A21813">
      <w:pPr>
        <w:pStyle w:val="com-paragraph"/>
        <w:spacing w:before="0" w:after="0"/>
        <w:textAlignment w:val="baseline"/>
        <w:rPr>
          <w:rFonts w:ascii="Georgia" w:hAnsi="Georgia"/>
          <w:color w:val="333333"/>
        </w:rPr>
      </w:pPr>
    </w:p>
    <w:p w14:paraId="2FA479CA" w14:textId="77777777" w:rsidR="008F4DD1" w:rsidRPr="008F4DD1" w:rsidRDefault="008F4DD1" w:rsidP="00A21813">
      <w:pPr>
        <w:pStyle w:val="NormalWeb"/>
        <w:shd w:val="clear" w:color="auto" w:fill="F3F3F3"/>
        <w:spacing w:before="0" w:beforeAutospacing="0"/>
      </w:pPr>
    </w:p>
    <w:sectPr w:rsidR="008F4DD1" w:rsidRPr="008F4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1C8"/>
    <w:multiLevelType w:val="multilevel"/>
    <w:tmpl w:val="D12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9231B"/>
    <w:multiLevelType w:val="multilevel"/>
    <w:tmpl w:val="E27C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D1"/>
    <w:rsid w:val="007B0CC7"/>
    <w:rsid w:val="008F4DD1"/>
    <w:rsid w:val="00A21813"/>
    <w:rsid w:val="00B77F7E"/>
    <w:rsid w:val="00C009F4"/>
    <w:rsid w:val="00D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543D"/>
  <w15:chartTrackingRefBased/>
  <w15:docId w15:val="{1AB03C1E-EA30-44AC-B7AF-5116E6B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1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F4DD1"/>
    <w:rPr>
      <w:b/>
      <w:bCs/>
    </w:rPr>
  </w:style>
  <w:style w:type="paragraph" w:styleId="NormalWeb">
    <w:name w:val="Normal (Web)"/>
    <w:basedOn w:val="Normal"/>
    <w:uiPriority w:val="99"/>
    <w:unhideWhenUsed/>
    <w:rsid w:val="008F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F4DD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181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flex">
    <w:name w:val="flex"/>
    <w:basedOn w:val="Normal"/>
    <w:rsid w:val="00A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mod-date-hour">
    <w:name w:val="mod-date-hour"/>
    <w:basedOn w:val="Normal"/>
    <w:rsid w:val="00A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ading-time">
    <w:name w:val="reading-time"/>
    <w:basedOn w:val="Normal"/>
    <w:rsid w:val="00A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ext">
    <w:name w:val="text"/>
    <w:basedOn w:val="Fuentedeprrafopredeter"/>
    <w:rsid w:val="00A21813"/>
  </w:style>
  <w:style w:type="character" w:customStyle="1" w:styleId="sm-none">
    <w:name w:val="sm-none"/>
    <w:basedOn w:val="Fuentedeprrafopredeter"/>
    <w:rsid w:val="00A21813"/>
  </w:style>
  <w:style w:type="character" w:customStyle="1" w:styleId="com-text">
    <w:name w:val="com-text"/>
    <w:basedOn w:val="Fuentedeprrafopredeter"/>
    <w:rsid w:val="00A21813"/>
  </w:style>
  <w:style w:type="paragraph" w:customStyle="1" w:styleId="com-paragraph">
    <w:name w:val="com-paragraph"/>
    <w:basedOn w:val="Normal"/>
    <w:rsid w:val="00A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A21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1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9391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1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9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991177">
                      <w:marLeft w:val="1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0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u/0/d/1lbnSxfAODoiIzZIoUI7lcHQp5W_VZTTn/vie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2</cp:revision>
  <dcterms:created xsi:type="dcterms:W3CDTF">2024-07-17T15:27:00Z</dcterms:created>
  <dcterms:modified xsi:type="dcterms:W3CDTF">2024-07-17T15:27:00Z</dcterms:modified>
</cp:coreProperties>
</file>